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0F" w:rsidRPr="00A81C1B" w:rsidRDefault="003E5C0F" w:rsidP="003E5C0F">
      <w:pPr>
        <w:spacing w:line="360" w:lineRule="auto"/>
        <w:ind w:left="0"/>
        <w:rPr>
          <w:rFonts w:ascii="Trebuchet MS" w:eastAsia="Times New Roman" w:hAnsi="Trebuchet MS"/>
          <w:b/>
          <w:sz w:val="24"/>
          <w:szCs w:val="24"/>
        </w:rPr>
      </w:pPr>
      <w:proofErr w:type="spellStart"/>
      <w:r w:rsidRPr="00A81C1B">
        <w:rPr>
          <w:rFonts w:ascii="Trebuchet MS" w:eastAsia="Times New Roman" w:hAnsi="Trebuchet MS"/>
          <w:b/>
          <w:sz w:val="24"/>
          <w:szCs w:val="24"/>
        </w:rPr>
        <w:t>Formular</w:t>
      </w:r>
      <w:proofErr w:type="spellEnd"/>
      <w:r w:rsidRPr="00A81C1B">
        <w:rPr>
          <w:rFonts w:ascii="Trebuchet MS" w:eastAsia="Times New Roman" w:hAnsi="Trebuchet MS"/>
          <w:b/>
          <w:sz w:val="24"/>
          <w:szCs w:val="24"/>
        </w:rPr>
        <w:t xml:space="preserve"> GAL0</w:t>
      </w:r>
      <w:r>
        <w:rPr>
          <w:rFonts w:ascii="Trebuchet MS" w:eastAsia="Times New Roman" w:hAnsi="Trebuchet MS"/>
          <w:b/>
          <w:sz w:val="24"/>
          <w:szCs w:val="24"/>
        </w:rPr>
        <w:t>2</w:t>
      </w:r>
    </w:p>
    <w:p w:rsidR="003E5C0F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</w:rPr>
      </w:pPr>
    </w:p>
    <w:p w:rsidR="003E5C0F" w:rsidRPr="00A81C1B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</w:rPr>
      </w:pPr>
      <w:bookmarkStart w:id="0" w:name="_GoBack"/>
      <w:proofErr w:type="spellStart"/>
      <w:r>
        <w:rPr>
          <w:rFonts w:ascii="Trebuchet MS" w:eastAsia="Times New Roman" w:hAnsi="Trebuchet MS"/>
          <w:b/>
          <w:sz w:val="24"/>
          <w:szCs w:val="24"/>
        </w:rPr>
        <w:t>Angajament</w:t>
      </w:r>
      <w:proofErr w:type="spellEnd"/>
      <w:r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sz w:val="24"/>
          <w:szCs w:val="24"/>
        </w:rPr>
        <w:t>privind</w:t>
      </w:r>
      <w:proofErr w:type="spellEnd"/>
      <w:r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sz w:val="24"/>
          <w:szCs w:val="24"/>
        </w:rPr>
        <w:t>utilizarea</w:t>
      </w:r>
      <w:bookmarkEnd w:id="0"/>
      <w:proofErr w:type="spellEnd"/>
      <w:r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sz w:val="24"/>
          <w:szCs w:val="24"/>
        </w:rPr>
        <w:t>cofinanțării</w:t>
      </w:r>
      <w:proofErr w:type="spellEnd"/>
    </w:p>
    <w:p w:rsidR="003E5C0F" w:rsidRPr="00A81C1B" w:rsidRDefault="003E5C0F" w:rsidP="003E5C0F">
      <w:pPr>
        <w:rPr>
          <w:rFonts w:ascii="Trebuchet MS" w:hAnsi="Trebuchet MS"/>
          <w:sz w:val="24"/>
          <w:szCs w:val="24"/>
        </w:rPr>
      </w:pPr>
    </w:p>
    <w:p w:rsidR="003E5C0F" w:rsidRPr="003E5C0F" w:rsidRDefault="003E5C0F" w:rsidP="003E5C0F">
      <w:pPr>
        <w:spacing w:line="360" w:lineRule="auto"/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Subsemnatul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legitimat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cu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CI/ BI/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Pașaport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Seria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numărul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calitate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reprezentant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legal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al 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solicitant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finanțare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cadrul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sesiunii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proiecte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pentru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proiectul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_____________________________________________________________,</w:t>
      </w:r>
    </w:p>
    <w:p w:rsidR="003E5C0F" w:rsidRPr="003E5C0F" w:rsidRDefault="003E5C0F" w:rsidP="003E5C0F">
      <w:pPr>
        <w:spacing w:line="360" w:lineRule="auto"/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declar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propria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mea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răspundere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faptul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că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cazul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prezentării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cofinanţării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prin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extras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cont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, nu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voi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utiliza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alte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scopuri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decât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implementarea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proiectului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50%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din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cofinanțarea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privată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>.</w:t>
      </w:r>
    </w:p>
    <w:p w:rsidR="003E5C0F" w:rsidRPr="003E5C0F" w:rsidRDefault="003E5C0F" w:rsidP="003E5C0F">
      <w:pPr>
        <w:spacing w:line="360" w:lineRule="auto"/>
        <w:rPr>
          <w:rFonts w:ascii="Trebuchet MS" w:hAnsi="Trebuchet MS"/>
          <w:sz w:val="24"/>
          <w:szCs w:val="24"/>
          <w:lang w:val="fr-FR"/>
        </w:rPr>
      </w:pPr>
    </w:p>
    <w:p w:rsidR="003E5C0F" w:rsidRPr="00A81C1B" w:rsidRDefault="003E5C0F" w:rsidP="003E5C0F">
      <w:pPr>
        <w:spacing w:line="360" w:lineRule="auto"/>
        <w:rPr>
          <w:rFonts w:ascii="Trebuchet MS" w:hAnsi="Trebuchet MS"/>
          <w:sz w:val="24"/>
          <w:szCs w:val="24"/>
        </w:rPr>
      </w:pPr>
      <w:proofErr w:type="spellStart"/>
      <w:r w:rsidRPr="00A81C1B">
        <w:rPr>
          <w:rFonts w:ascii="Trebuchet MS" w:hAnsi="Trebuchet MS"/>
          <w:sz w:val="24"/>
          <w:szCs w:val="24"/>
        </w:rPr>
        <w:t>Reprezentant</w:t>
      </w:r>
      <w:proofErr w:type="spellEnd"/>
      <w:r w:rsidRPr="00A81C1B">
        <w:rPr>
          <w:rFonts w:ascii="Trebuchet MS" w:hAnsi="Trebuchet MS"/>
          <w:sz w:val="24"/>
          <w:szCs w:val="24"/>
        </w:rPr>
        <w:t xml:space="preserve"> legal:</w:t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rPr>
          <w:rFonts w:ascii="Trebuchet MS" w:hAnsi="Trebuchet MS"/>
          <w:sz w:val="24"/>
          <w:szCs w:val="24"/>
        </w:rPr>
      </w:pPr>
      <w:proofErr w:type="spellStart"/>
      <w:r w:rsidRPr="00A81C1B">
        <w:rPr>
          <w:rFonts w:ascii="Trebuchet MS" w:hAnsi="Trebuchet MS"/>
          <w:sz w:val="24"/>
          <w:szCs w:val="24"/>
        </w:rPr>
        <w:t>Semnătura</w:t>
      </w:r>
      <w:proofErr w:type="spellEnd"/>
      <w:r w:rsidRPr="00A81C1B">
        <w:rPr>
          <w:rFonts w:ascii="Trebuchet MS" w:hAnsi="Trebuchet MS"/>
          <w:sz w:val="24"/>
          <w:szCs w:val="24"/>
        </w:rPr>
        <w:t>:</w:t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rPr>
          <w:rFonts w:ascii="Trebuchet MS" w:hAnsi="Trebuchet MS"/>
          <w:sz w:val="24"/>
          <w:szCs w:val="24"/>
        </w:rPr>
      </w:pPr>
      <w:r w:rsidRPr="00A81C1B">
        <w:rPr>
          <w:rFonts w:ascii="Trebuchet MS" w:hAnsi="Trebuchet MS"/>
          <w:sz w:val="24"/>
          <w:szCs w:val="24"/>
        </w:rPr>
        <w:t>Data:</w:t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sz w:val="24"/>
          <w:szCs w:val="24"/>
        </w:rPr>
      </w:pPr>
    </w:p>
    <w:p w:rsidR="004E273F" w:rsidRDefault="004E273F"/>
    <w:sectPr w:rsidR="004E2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0F"/>
    <w:rsid w:val="003E5C0F"/>
    <w:rsid w:val="004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0F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0F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2017-06-22T05:31:00Z</dcterms:created>
  <dcterms:modified xsi:type="dcterms:W3CDTF">2017-06-22T05:32:00Z</dcterms:modified>
</cp:coreProperties>
</file>